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3D" w:rsidRPr="0049063D" w:rsidRDefault="0049063D" w:rsidP="0049063D">
      <w:pPr>
        <w:jc w:val="center"/>
        <w:rPr>
          <w:rFonts w:ascii="Tahoma" w:eastAsia="Times New Roman" w:hAnsi="Tahoma" w:cs="Tahoma"/>
          <w:b/>
          <w:sz w:val="36"/>
          <w:szCs w:val="36"/>
          <w:lang w:eastAsia="de-AT"/>
        </w:rPr>
      </w:pPr>
      <w:r w:rsidRPr="0049063D">
        <w:rPr>
          <w:rFonts w:ascii="Tahoma" w:eastAsia="Times New Roman" w:hAnsi="Tahoma" w:cs="Tahoma"/>
          <w:b/>
          <w:sz w:val="36"/>
          <w:szCs w:val="36"/>
          <w:lang w:eastAsia="de-AT"/>
        </w:rPr>
        <w:t>Thema: Schule</w:t>
      </w:r>
    </w:p>
    <w:p w:rsidR="0049063D" w:rsidRPr="0049063D" w:rsidRDefault="0049063D">
      <w:pPr>
        <w:rPr>
          <w:rFonts w:ascii="Tahoma" w:eastAsia="Times New Roman" w:hAnsi="Tahoma" w:cs="Tahoma"/>
          <w:sz w:val="24"/>
          <w:szCs w:val="24"/>
          <w:lang w:eastAsia="de-AT"/>
        </w:rPr>
      </w:pPr>
    </w:p>
    <w:p w:rsidR="0049063D" w:rsidRPr="0049063D" w:rsidRDefault="0049063D">
      <w:pPr>
        <w:rPr>
          <w:rFonts w:ascii="Tahoma" w:eastAsia="Times New Roman" w:hAnsi="Tahoma" w:cs="Tahoma"/>
          <w:sz w:val="24"/>
          <w:szCs w:val="24"/>
          <w:lang w:eastAsia="de-AT"/>
        </w:rPr>
      </w:pPr>
      <w:r w:rsidRPr="0049063D">
        <w:rPr>
          <w:rFonts w:ascii="Tahoma" w:eastAsia="Times New Roman" w:hAnsi="Tahoma" w:cs="Tahoma"/>
          <w:sz w:val="24"/>
          <w:szCs w:val="24"/>
          <w:lang w:eastAsia="de-AT"/>
        </w:rPr>
        <w:t xml:space="preserve">Verfassen Sie eine </w:t>
      </w:r>
      <w:r w:rsidRPr="0049063D">
        <w:rPr>
          <w:rFonts w:ascii="Tahoma" w:eastAsia="Times New Roman" w:hAnsi="Tahoma" w:cs="Tahoma"/>
          <w:b/>
          <w:sz w:val="24"/>
          <w:szCs w:val="24"/>
          <w:lang w:eastAsia="de-AT"/>
        </w:rPr>
        <w:t>Empfehlung</w:t>
      </w:r>
      <w:r w:rsidRPr="0049063D">
        <w:rPr>
          <w:rFonts w:ascii="Tahoma" w:eastAsia="Times New Roman" w:hAnsi="Tahoma" w:cs="Tahoma"/>
          <w:sz w:val="24"/>
          <w:szCs w:val="24"/>
          <w:lang w:eastAsia="de-AT"/>
        </w:rPr>
        <w:t xml:space="preserve">. </w:t>
      </w:r>
    </w:p>
    <w:p w:rsidR="0049063D" w:rsidRPr="0049063D" w:rsidRDefault="0049063D">
      <w:pPr>
        <w:rPr>
          <w:rFonts w:ascii="Tahoma" w:eastAsia="Times New Roman" w:hAnsi="Tahoma" w:cs="Tahoma"/>
          <w:sz w:val="24"/>
          <w:szCs w:val="24"/>
          <w:lang w:eastAsia="de-AT"/>
        </w:rPr>
      </w:pPr>
    </w:p>
    <w:p w:rsidR="0049063D" w:rsidRPr="0049063D" w:rsidRDefault="0049063D" w:rsidP="0049063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eastAsia="Times New Roman" w:hAnsi="Tahoma" w:cs="Tahoma"/>
          <w:sz w:val="24"/>
          <w:szCs w:val="24"/>
          <w:lang w:eastAsia="de-AT"/>
        </w:rPr>
      </w:pPr>
      <w:r w:rsidRPr="0049063D">
        <w:rPr>
          <w:rFonts w:ascii="Tahoma" w:eastAsia="Times New Roman" w:hAnsi="Tahoma" w:cs="Tahoma"/>
          <w:sz w:val="24"/>
          <w:szCs w:val="24"/>
          <w:u w:val="single"/>
          <w:lang w:eastAsia="de-AT"/>
        </w:rPr>
        <w:t>Situation:</w:t>
      </w:r>
      <w:r>
        <w:rPr>
          <w:rFonts w:ascii="Tahoma" w:eastAsia="Times New Roman" w:hAnsi="Tahoma" w:cs="Tahoma"/>
          <w:sz w:val="24"/>
          <w:szCs w:val="24"/>
          <w:lang w:eastAsia="de-AT"/>
        </w:rPr>
        <w:t xml:space="preserve"> </w:t>
      </w:r>
      <w:r w:rsidRPr="0049063D">
        <w:rPr>
          <w:rFonts w:ascii="Tahoma" w:eastAsia="Times New Roman" w:hAnsi="Tahoma" w:cs="Tahoma"/>
          <w:sz w:val="24"/>
          <w:szCs w:val="24"/>
          <w:lang w:eastAsia="de-AT"/>
        </w:rPr>
        <w:t xml:space="preserve">Ein Vater eines Mitschülers bittet Sie um Rat aufgrund des mangelnden Verständnisses seiner Tochter Claudia. Sie will die Hausübungen nicht machen, weil sie sie nicht als nötig empfindet. </w:t>
      </w:r>
    </w:p>
    <w:p w:rsidR="0049063D" w:rsidRPr="0049063D" w:rsidRDefault="0049063D">
      <w:pPr>
        <w:rPr>
          <w:rFonts w:ascii="Tahoma" w:eastAsia="Times New Roman" w:hAnsi="Tahoma" w:cs="Tahoma"/>
          <w:sz w:val="24"/>
          <w:szCs w:val="24"/>
          <w:lang w:eastAsia="de-AT"/>
        </w:rPr>
      </w:pPr>
    </w:p>
    <w:p w:rsidR="0049063D" w:rsidRPr="0049063D" w:rsidRDefault="0049063D" w:rsidP="0049063D">
      <w:pPr>
        <w:jc w:val="both"/>
        <w:rPr>
          <w:rFonts w:ascii="Tahoma" w:eastAsia="Times New Roman" w:hAnsi="Tahoma" w:cs="Tahoma"/>
          <w:sz w:val="24"/>
          <w:szCs w:val="24"/>
          <w:lang w:eastAsia="de-AT"/>
        </w:rPr>
      </w:pPr>
      <w:r w:rsidRPr="0049063D">
        <w:rPr>
          <w:rFonts w:ascii="Tahoma" w:eastAsia="Times New Roman" w:hAnsi="Tahoma" w:cs="Tahoma"/>
          <w:sz w:val="24"/>
          <w:szCs w:val="24"/>
          <w:lang w:eastAsia="de-AT"/>
        </w:rPr>
        <w:t xml:space="preserve">Lesen Sie den am 11.03.2012 auf </w:t>
      </w:r>
      <w:hyperlink r:id="rId5" w:history="1">
        <w:r w:rsidRPr="0049063D">
          <w:rPr>
            <w:rStyle w:val="Hyperlink"/>
            <w:rFonts w:ascii="Tahoma" w:eastAsia="Times New Roman" w:hAnsi="Tahoma" w:cs="Tahoma"/>
            <w:sz w:val="24"/>
            <w:szCs w:val="24"/>
            <w:lang w:eastAsia="de-AT"/>
          </w:rPr>
          <w:t>www.diepresse.com</w:t>
        </w:r>
      </w:hyperlink>
      <w:r w:rsidRPr="0049063D">
        <w:rPr>
          <w:rFonts w:ascii="Tahoma" w:eastAsia="Times New Roman" w:hAnsi="Tahoma" w:cs="Tahoma"/>
          <w:sz w:val="24"/>
          <w:szCs w:val="24"/>
          <w:lang w:eastAsia="de-AT"/>
        </w:rPr>
        <w:t xml:space="preserve"> erschienenen Bericht „Zweifel am Sinn von Hausübungen“ von Julia Neuhauser. </w:t>
      </w:r>
    </w:p>
    <w:p w:rsidR="0049063D" w:rsidRPr="0049063D" w:rsidRDefault="0049063D" w:rsidP="0049063D">
      <w:pPr>
        <w:jc w:val="both"/>
        <w:rPr>
          <w:rFonts w:ascii="Tahoma" w:eastAsia="Times New Roman" w:hAnsi="Tahoma" w:cs="Tahoma"/>
          <w:sz w:val="24"/>
          <w:szCs w:val="24"/>
          <w:lang w:eastAsia="de-AT"/>
        </w:rPr>
      </w:pPr>
    </w:p>
    <w:p w:rsidR="0049063D" w:rsidRPr="0049063D" w:rsidRDefault="0049063D" w:rsidP="0049063D">
      <w:pPr>
        <w:jc w:val="both"/>
        <w:rPr>
          <w:rFonts w:ascii="Tahoma" w:eastAsia="Times New Roman" w:hAnsi="Tahoma" w:cs="Tahoma"/>
          <w:sz w:val="24"/>
          <w:szCs w:val="24"/>
          <w:lang w:eastAsia="de-AT"/>
        </w:rPr>
      </w:pPr>
      <w:r w:rsidRPr="0049063D">
        <w:rPr>
          <w:rFonts w:ascii="Tahoma" w:eastAsia="Times New Roman" w:hAnsi="Tahoma" w:cs="Tahoma"/>
          <w:sz w:val="24"/>
          <w:szCs w:val="24"/>
          <w:lang w:eastAsia="de-AT"/>
        </w:rPr>
        <w:t xml:space="preserve">Formulieren Sie die nachstehenden Arbeitsaufträge im Vorhinein aus. </w:t>
      </w:r>
    </w:p>
    <w:p w:rsidR="0049063D" w:rsidRPr="0049063D" w:rsidRDefault="0049063D" w:rsidP="0049063D">
      <w:pPr>
        <w:jc w:val="both"/>
        <w:rPr>
          <w:rFonts w:ascii="Tahoma" w:eastAsia="Times New Roman" w:hAnsi="Tahoma" w:cs="Tahoma"/>
          <w:sz w:val="24"/>
          <w:szCs w:val="24"/>
          <w:lang w:eastAsia="de-AT"/>
        </w:rPr>
      </w:pPr>
    </w:p>
    <w:p w:rsidR="0049063D" w:rsidRPr="0049063D" w:rsidRDefault="0049063D" w:rsidP="0049063D">
      <w:pPr>
        <w:jc w:val="both"/>
        <w:rPr>
          <w:rFonts w:ascii="Tahoma" w:eastAsia="Times New Roman" w:hAnsi="Tahoma" w:cs="Tahoma"/>
          <w:sz w:val="24"/>
          <w:szCs w:val="24"/>
          <w:lang w:eastAsia="de-AT"/>
        </w:rPr>
      </w:pPr>
      <w:r w:rsidRPr="0049063D">
        <w:rPr>
          <w:rFonts w:ascii="Tahoma" w:eastAsia="Times New Roman" w:hAnsi="Tahoma" w:cs="Tahoma"/>
          <w:sz w:val="24"/>
          <w:szCs w:val="24"/>
          <w:lang w:eastAsia="de-AT"/>
        </w:rPr>
        <w:t xml:space="preserve">Schreiben Sie nun eine </w:t>
      </w:r>
      <w:r>
        <w:rPr>
          <w:rFonts w:ascii="Tahoma" w:eastAsia="Times New Roman" w:hAnsi="Tahoma" w:cs="Tahoma"/>
          <w:b/>
          <w:sz w:val="24"/>
          <w:szCs w:val="24"/>
          <w:lang w:eastAsia="de-AT"/>
        </w:rPr>
        <w:t>Empfehlung</w:t>
      </w:r>
      <w:r w:rsidRPr="0049063D">
        <w:rPr>
          <w:rFonts w:ascii="Tahoma" w:eastAsia="Times New Roman" w:hAnsi="Tahoma" w:cs="Tahoma"/>
          <w:sz w:val="24"/>
          <w:szCs w:val="24"/>
          <w:lang w:eastAsia="de-AT"/>
        </w:rPr>
        <w:t xml:space="preserve"> und bearbeiten Sie </w:t>
      </w:r>
      <w:r w:rsidRPr="0049063D">
        <w:rPr>
          <w:rFonts w:ascii="Tahoma" w:eastAsia="Times New Roman" w:hAnsi="Tahoma" w:cs="Tahoma"/>
          <w:b/>
          <w:sz w:val="24"/>
          <w:szCs w:val="24"/>
          <w:lang w:eastAsia="de-AT"/>
        </w:rPr>
        <w:t>folgende</w:t>
      </w:r>
      <w:r w:rsidRPr="0049063D">
        <w:rPr>
          <w:rFonts w:ascii="Tahoma" w:eastAsia="Times New Roman" w:hAnsi="Tahoma" w:cs="Tahoma"/>
          <w:sz w:val="24"/>
          <w:szCs w:val="24"/>
          <w:lang w:eastAsia="de-AT"/>
        </w:rPr>
        <w:t xml:space="preserve"> </w:t>
      </w:r>
      <w:r w:rsidRPr="0049063D">
        <w:rPr>
          <w:rFonts w:ascii="Tahoma" w:eastAsia="Times New Roman" w:hAnsi="Tahoma" w:cs="Tahoma"/>
          <w:b/>
          <w:sz w:val="24"/>
          <w:szCs w:val="24"/>
          <w:lang w:eastAsia="de-AT"/>
        </w:rPr>
        <w:t>Arbeitsaufträge</w:t>
      </w:r>
      <w:r w:rsidRPr="0049063D">
        <w:rPr>
          <w:rFonts w:ascii="Tahoma" w:eastAsia="Times New Roman" w:hAnsi="Tahoma" w:cs="Tahoma"/>
          <w:sz w:val="24"/>
          <w:szCs w:val="24"/>
          <w:lang w:eastAsia="de-AT"/>
        </w:rPr>
        <w:t xml:space="preserve">. </w:t>
      </w:r>
    </w:p>
    <w:p w:rsidR="0049063D" w:rsidRPr="0049063D" w:rsidRDefault="0049063D" w:rsidP="0049063D">
      <w:pPr>
        <w:jc w:val="both"/>
        <w:rPr>
          <w:rFonts w:ascii="Tahoma" w:eastAsia="Times New Roman" w:hAnsi="Tahoma" w:cs="Tahoma"/>
          <w:sz w:val="24"/>
          <w:szCs w:val="24"/>
          <w:lang w:eastAsia="de-AT"/>
        </w:rPr>
      </w:pPr>
    </w:p>
    <w:p w:rsidR="0049063D" w:rsidRPr="0049063D" w:rsidRDefault="0049063D" w:rsidP="0049063D">
      <w:pPr>
        <w:jc w:val="both"/>
        <w:rPr>
          <w:rFonts w:ascii="Tahoma" w:eastAsia="Times New Roman" w:hAnsi="Tahoma" w:cs="Tahoma"/>
          <w:sz w:val="24"/>
          <w:szCs w:val="24"/>
          <w:lang w:eastAsia="de-AT"/>
        </w:rPr>
      </w:pPr>
      <w:r w:rsidRPr="0049063D">
        <w:rPr>
          <w:rFonts w:ascii="Tahoma" w:eastAsia="Times New Roman" w:hAnsi="Tahoma" w:cs="Tahoma"/>
          <w:b/>
          <w:sz w:val="24"/>
          <w:szCs w:val="24"/>
          <w:lang w:eastAsia="de-AT"/>
        </w:rPr>
        <w:t>Geben</w:t>
      </w:r>
      <w:r w:rsidRPr="0049063D">
        <w:rPr>
          <w:rFonts w:ascii="Tahoma" w:eastAsia="Times New Roman" w:hAnsi="Tahoma" w:cs="Tahoma"/>
          <w:sz w:val="24"/>
          <w:szCs w:val="24"/>
          <w:lang w:eastAsia="de-AT"/>
        </w:rPr>
        <w:t xml:space="preserve"> Sie einleitend die Kernaussagen des Berichts </w:t>
      </w:r>
      <w:r w:rsidRPr="0049063D">
        <w:rPr>
          <w:rFonts w:ascii="Tahoma" w:eastAsia="Times New Roman" w:hAnsi="Tahoma" w:cs="Tahoma"/>
          <w:b/>
          <w:sz w:val="24"/>
          <w:szCs w:val="24"/>
          <w:lang w:eastAsia="de-AT"/>
        </w:rPr>
        <w:t>wieder</w:t>
      </w:r>
      <w:r w:rsidRPr="0049063D">
        <w:rPr>
          <w:rFonts w:ascii="Tahoma" w:eastAsia="Times New Roman" w:hAnsi="Tahoma" w:cs="Tahoma"/>
          <w:sz w:val="24"/>
          <w:szCs w:val="24"/>
          <w:lang w:eastAsia="de-AT"/>
        </w:rPr>
        <w:t xml:space="preserve">. </w:t>
      </w:r>
    </w:p>
    <w:p w:rsidR="0049063D" w:rsidRPr="0049063D" w:rsidRDefault="0049063D" w:rsidP="0049063D">
      <w:pPr>
        <w:jc w:val="both"/>
        <w:rPr>
          <w:rFonts w:ascii="Tahoma" w:eastAsia="Times New Roman" w:hAnsi="Tahoma" w:cs="Tahoma"/>
          <w:sz w:val="24"/>
          <w:szCs w:val="24"/>
          <w:lang w:eastAsia="de-AT"/>
        </w:rPr>
      </w:pPr>
      <w:r w:rsidRPr="0049063D">
        <w:rPr>
          <w:rFonts w:ascii="Tahoma" w:eastAsia="Times New Roman" w:hAnsi="Tahoma" w:cs="Tahoma"/>
          <w:b/>
          <w:sz w:val="24"/>
          <w:szCs w:val="24"/>
          <w:lang w:eastAsia="de-AT"/>
        </w:rPr>
        <w:t>Erklären</w:t>
      </w:r>
      <w:r w:rsidRPr="0049063D">
        <w:rPr>
          <w:rFonts w:ascii="Tahoma" w:eastAsia="Times New Roman" w:hAnsi="Tahoma" w:cs="Tahoma"/>
          <w:sz w:val="24"/>
          <w:szCs w:val="24"/>
          <w:lang w:eastAsia="de-AT"/>
        </w:rPr>
        <w:t xml:space="preserve"> Sie die Notwendigkeit der Hausübungen aus Sicht der Gesellschaft. </w:t>
      </w:r>
    </w:p>
    <w:p w:rsidR="0049063D" w:rsidRPr="0049063D" w:rsidRDefault="0049063D" w:rsidP="0049063D">
      <w:pPr>
        <w:jc w:val="both"/>
        <w:rPr>
          <w:rFonts w:ascii="Tahoma" w:eastAsia="Times New Roman" w:hAnsi="Tahoma" w:cs="Tahoma"/>
          <w:sz w:val="24"/>
          <w:szCs w:val="24"/>
          <w:lang w:eastAsia="de-AT"/>
        </w:rPr>
      </w:pPr>
      <w:r w:rsidRPr="0049063D">
        <w:rPr>
          <w:rFonts w:ascii="Tahoma" w:eastAsia="Times New Roman" w:hAnsi="Tahoma" w:cs="Tahoma"/>
          <w:b/>
          <w:sz w:val="24"/>
          <w:szCs w:val="24"/>
          <w:lang w:eastAsia="de-AT"/>
        </w:rPr>
        <w:t>Erschließen</w:t>
      </w:r>
      <w:r w:rsidRPr="0049063D">
        <w:rPr>
          <w:rFonts w:ascii="Tahoma" w:eastAsia="Times New Roman" w:hAnsi="Tahoma" w:cs="Tahoma"/>
          <w:sz w:val="24"/>
          <w:szCs w:val="24"/>
          <w:lang w:eastAsia="de-AT"/>
        </w:rPr>
        <w:t xml:space="preserve"> Sie die Meinung Haschers hinsichtlich Hausübungen. </w:t>
      </w:r>
    </w:p>
    <w:p w:rsidR="0049063D" w:rsidRPr="0049063D" w:rsidRDefault="0049063D" w:rsidP="0049063D">
      <w:pPr>
        <w:jc w:val="both"/>
        <w:rPr>
          <w:rFonts w:ascii="Tahoma" w:eastAsia="Times New Roman" w:hAnsi="Tahoma" w:cs="Tahoma"/>
          <w:sz w:val="24"/>
          <w:szCs w:val="24"/>
          <w:lang w:eastAsia="de-AT"/>
        </w:rPr>
      </w:pPr>
      <w:r w:rsidRPr="0049063D">
        <w:rPr>
          <w:rFonts w:ascii="Tahoma" w:eastAsia="Times New Roman" w:hAnsi="Tahoma" w:cs="Tahoma"/>
          <w:b/>
          <w:sz w:val="24"/>
          <w:szCs w:val="24"/>
          <w:lang w:eastAsia="de-AT"/>
        </w:rPr>
        <w:t>Diskutieren</w:t>
      </w:r>
      <w:r w:rsidRPr="0049063D">
        <w:rPr>
          <w:rFonts w:ascii="Tahoma" w:eastAsia="Times New Roman" w:hAnsi="Tahoma" w:cs="Tahoma"/>
          <w:sz w:val="24"/>
          <w:szCs w:val="24"/>
          <w:lang w:eastAsia="de-AT"/>
        </w:rPr>
        <w:t xml:space="preserve"> Sie nun die Notwendigkeit von Hausübungen hinsichtlich Ihrer Meinung. </w:t>
      </w:r>
    </w:p>
    <w:p w:rsidR="0049063D" w:rsidRPr="0049063D" w:rsidRDefault="0049063D" w:rsidP="0049063D">
      <w:pPr>
        <w:jc w:val="both"/>
        <w:rPr>
          <w:rFonts w:ascii="Tahoma" w:eastAsia="Times New Roman" w:hAnsi="Tahoma" w:cs="Tahoma"/>
          <w:sz w:val="24"/>
          <w:szCs w:val="24"/>
          <w:lang w:eastAsia="de-AT"/>
        </w:rPr>
      </w:pPr>
    </w:p>
    <w:p w:rsidR="0049063D" w:rsidRDefault="0049063D" w:rsidP="0049063D">
      <w:pPr>
        <w:jc w:val="both"/>
        <w:rPr>
          <w:rFonts w:ascii="Tahoma" w:eastAsia="Times New Roman" w:hAnsi="Tahoma" w:cs="Tahoma"/>
          <w:sz w:val="24"/>
          <w:szCs w:val="24"/>
          <w:lang w:eastAsia="de-AT"/>
        </w:rPr>
      </w:pPr>
      <w:r w:rsidRPr="0049063D">
        <w:rPr>
          <w:rFonts w:ascii="Tahoma" w:eastAsia="Times New Roman" w:hAnsi="Tahoma" w:cs="Tahoma"/>
          <w:sz w:val="24"/>
          <w:szCs w:val="24"/>
          <w:lang w:eastAsia="de-AT"/>
        </w:rPr>
        <w:t xml:space="preserve">Schreiben Sie zwischen </w:t>
      </w:r>
      <w:r w:rsidRPr="0049063D">
        <w:rPr>
          <w:rFonts w:ascii="Tahoma" w:eastAsia="Times New Roman" w:hAnsi="Tahoma" w:cs="Tahoma"/>
          <w:b/>
          <w:sz w:val="24"/>
          <w:szCs w:val="24"/>
          <w:lang w:eastAsia="de-AT"/>
        </w:rPr>
        <w:t>315 und 385</w:t>
      </w:r>
      <w:r w:rsidRPr="0049063D">
        <w:rPr>
          <w:rFonts w:ascii="Tahoma" w:eastAsia="Times New Roman" w:hAnsi="Tahoma" w:cs="Tahoma"/>
          <w:sz w:val="24"/>
          <w:szCs w:val="24"/>
          <w:lang w:eastAsia="de-AT"/>
        </w:rPr>
        <w:t xml:space="preserve"> Wörter. Markieren Sie Absätze mittels Leerzeilen</w:t>
      </w:r>
      <w:r>
        <w:rPr>
          <w:rFonts w:ascii="Tahoma" w:eastAsia="Times New Roman" w:hAnsi="Tahoma" w:cs="Tahoma"/>
          <w:sz w:val="24"/>
          <w:szCs w:val="24"/>
          <w:lang w:eastAsia="de-AT"/>
        </w:rPr>
        <w:t>.</w:t>
      </w:r>
    </w:p>
    <w:p w:rsidR="0049063D" w:rsidRDefault="0049063D" w:rsidP="0049063D">
      <w:pPr>
        <w:jc w:val="both"/>
        <w:rPr>
          <w:rFonts w:ascii="Tahoma" w:eastAsia="Times New Roman" w:hAnsi="Tahoma" w:cs="Tahoma"/>
          <w:sz w:val="24"/>
          <w:szCs w:val="24"/>
          <w:lang w:eastAsia="de-AT"/>
        </w:rPr>
      </w:pPr>
    </w:p>
    <w:p w:rsidR="0049063D" w:rsidRDefault="0049063D" w:rsidP="0049063D">
      <w:pPr>
        <w:jc w:val="both"/>
        <w:rPr>
          <w:rFonts w:ascii="Tahoma" w:eastAsia="Times New Roman" w:hAnsi="Tahoma" w:cs="Tahoma"/>
          <w:sz w:val="24"/>
          <w:szCs w:val="24"/>
          <w:lang w:eastAsia="de-AT"/>
        </w:rPr>
      </w:pPr>
    </w:p>
    <w:p w:rsidR="0049063D" w:rsidRDefault="0049063D" w:rsidP="0049063D">
      <w:pPr>
        <w:jc w:val="both"/>
        <w:rPr>
          <w:rFonts w:ascii="Tahoma" w:eastAsia="Times New Roman" w:hAnsi="Tahoma" w:cs="Tahoma"/>
          <w:sz w:val="24"/>
          <w:szCs w:val="24"/>
          <w:lang w:eastAsia="de-AT"/>
        </w:rPr>
      </w:pPr>
    </w:p>
    <w:p w:rsidR="0049063D" w:rsidRDefault="0049063D" w:rsidP="0049063D">
      <w:pPr>
        <w:jc w:val="both"/>
        <w:rPr>
          <w:rFonts w:ascii="Tahoma" w:eastAsia="Times New Roman" w:hAnsi="Tahoma" w:cs="Tahoma"/>
          <w:sz w:val="24"/>
          <w:szCs w:val="24"/>
          <w:lang w:eastAsia="de-AT"/>
        </w:rPr>
      </w:pPr>
    </w:p>
    <w:p w:rsidR="0049063D" w:rsidRDefault="0049063D" w:rsidP="0049063D">
      <w:pPr>
        <w:jc w:val="both"/>
        <w:rPr>
          <w:rFonts w:ascii="Tahoma" w:eastAsia="Times New Roman" w:hAnsi="Tahoma" w:cs="Tahoma"/>
          <w:sz w:val="24"/>
          <w:szCs w:val="24"/>
          <w:lang w:eastAsia="de-AT"/>
        </w:rPr>
      </w:pPr>
    </w:p>
    <w:p w:rsidR="0049063D" w:rsidRDefault="0049063D" w:rsidP="0049063D">
      <w:pPr>
        <w:jc w:val="both"/>
        <w:rPr>
          <w:rFonts w:ascii="Tahoma" w:eastAsia="Times New Roman" w:hAnsi="Tahoma" w:cs="Tahoma"/>
          <w:sz w:val="24"/>
          <w:szCs w:val="24"/>
          <w:lang w:eastAsia="de-AT"/>
        </w:rPr>
      </w:pPr>
    </w:p>
    <w:p w:rsidR="0049063D" w:rsidRDefault="0049063D" w:rsidP="0049063D">
      <w:pPr>
        <w:jc w:val="both"/>
        <w:rPr>
          <w:rFonts w:ascii="Tahoma" w:eastAsia="Times New Roman" w:hAnsi="Tahoma" w:cs="Tahoma"/>
          <w:sz w:val="24"/>
          <w:szCs w:val="24"/>
          <w:lang w:eastAsia="de-AT"/>
        </w:rPr>
      </w:pPr>
    </w:p>
    <w:p w:rsidR="0049063D" w:rsidRDefault="0049063D" w:rsidP="0049063D">
      <w:pPr>
        <w:jc w:val="both"/>
        <w:rPr>
          <w:rFonts w:ascii="Tahoma" w:eastAsia="Times New Roman" w:hAnsi="Tahoma" w:cs="Tahoma"/>
          <w:sz w:val="24"/>
          <w:szCs w:val="24"/>
          <w:lang w:eastAsia="de-AT"/>
        </w:rPr>
      </w:pPr>
    </w:p>
    <w:p w:rsidR="0049063D" w:rsidRDefault="0049063D" w:rsidP="0049063D">
      <w:pPr>
        <w:jc w:val="both"/>
        <w:rPr>
          <w:rFonts w:ascii="Tahoma" w:eastAsia="Times New Roman" w:hAnsi="Tahoma" w:cs="Tahoma"/>
          <w:sz w:val="24"/>
          <w:szCs w:val="24"/>
          <w:lang w:eastAsia="de-AT"/>
        </w:rPr>
      </w:pPr>
    </w:p>
    <w:p w:rsidR="0049063D" w:rsidRPr="006830B3" w:rsidRDefault="0049063D" w:rsidP="0049063D">
      <w:pPr>
        <w:spacing w:after="182" w:line="330" w:lineRule="atLeast"/>
        <w:outlineLvl w:val="0"/>
        <w:rPr>
          <w:rFonts w:ascii="Georgia" w:eastAsia="Times New Roman" w:hAnsi="Georgia" w:cs="Times New Roman"/>
          <w:kern w:val="36"/>
          <w:sz w:val="50"/>
          <w:szCs w:val="50"/>
          <w:lang w:eastAsia="de-AT"/>
        </w:rPr>
      </w:pPr>
      <w:r w:rsidRPr="006830B3">
        <w:rPr>
          <w:rFonts w:ascii="Georgia" w:eastAsia="Times New Roman" w:hAnsi="Georgia" w:cs="Times New Roman"/>
          <w:kern w:val="36"/>
          <w:sz w:val="50"/>
          <w:szCs w:val="50"/>
          <w:lang w:eastAsia="de-AT"/>
        </w:rPr>
        <w:lastRenderedPageBreak/>
        <w:t>Der Zweifel am Sinn von Hausübungen</w:t>
      </w:r>
    </w:p>
    <w:p w:rsidR="0049063D" w:rsidRPr="006830B3" w:rsidRDefault="0049063D" w:rsidP="0049063D">
      <w:pPr>
        <w:spacing w:after="377" w:line="377" w:lineRule="atLeast"/>
        <w:jc w:val="both"/>
        <w:rPr>
          <w:rFonts w:ascii="Times New Roman" w:eastAsia="Times New Roman" w:hAnsi="Times New Roman" w:cs="Times New Roman"/>
          <w:b/>
          <w:bCs/>
          <w:sz w:val="24"/>
          <w:szCs w:val="24"/>
          <w:lang w:eastAsia="de-AT"/>
        </w:rPr>
      </w:pPr>
      <w:r w:rsidRPr="006830B3">
        <w:rPr>
          <w:rFonts w:ascii="Times New Roman" w:eastAsia="Times New Roman" w:hAnsi="Times New Roman" w:cs="Times New Roman"/>
          <w:b/>
          <w:bCs/>
          <w:sz w:val="24"/>
          <w:szCs w:val="24"/>
          <w:lang w:eastAsia="de-AT"/>
        </w:rPr>
        <w:t>In der Schule gehören Hausaufgaben zum Alltag. Und das, obwohl die Forschung längst zeigt, dass diese kaum positiven Effekt auf die Leistung der Kinder haben. Wer die Hausübung trotz Bemühungen nicht schafft, schreibt ab.</w:t>
      </w:r>
    </w:p>
    <w:p w:rsidR="0049063D" w:rsidRPr="006830B3" w:rsidRDefault="0049063D" w:rsidP="0049063D">
      <w:pPr>
        <w:shd w:val="clear" w:color="auto" w:fill="FFFFFF"/>
        <w:spacing w:before="100" w:beforeAutospacing="1" w:after="100" w:afterAutospacing="1" w:line="240" w:lineRule="auto"/>
        <w:jc w:val="both"/>
        <w:textAlignment w:val="baseline"/>
        <w:rPr>
          <w:rFonts w:ascii="Helvetica" w:eastAsia="Times New Roman" w:hAnsi="Helvetica" w:cs="Times New Roman"/>
          <w:sz w:val="24"/>
          <w:szCs w:val="24"/>
          <w:lang w:eastAsia="de-AT"/>
        </w:rPr>
      </w:pPr>
      <w:hyperlink r:id="rId6" w:history="1">
        <w:r w:rsidRPr="006830B3">
          <w:rPr>
            <w:rFonts w:ascii="Helvetica" w:eastAsia="Times New Roman" w:hAnsi="Helvetica" w:cs="Times New Roman"/>
            <w:b/>
            <w:bCs/>
            <w:sz w:val="24"/>
            <w:szCs w:val="24"/>
            <w:u w:val="single"/>
            <w:lang w:eastAsia="de-AT"/>
          </w:rPr>
          <w:t>JULIA NEUHAUSER</w:t>
        </w:r>
      </w:hyperlink>
    </w:p>
    <w:p w:rsidR="0049063D" w:rsidRPr="006830B3" w:rsidRDefault="0049063D" w:rsidP="0049063D">
      <w:pPr>
        <w:shd w:val="clear" w:color="auto" w:fill="FFFFFF"/>
        <w:spacing w:before="100" w:beforeAutospacing="1" w:after="100" w:afterAutospacing="1" w:line="240" w:lineRule="auto"/>
        <w:jc w:val="both"/>
        <w:textAlignment w:val="baseline"/>
        <w:rPr>
          <w:rFonts w:ascii="Georgia" w:eastAsia="Times New Roman" w:hAnsi="Georgia" w:cs="Times New Roman"/>
          <w:sz w:val="21"/>
          <w:szCs w:val="21"/>
          <w:lang w:eastAsia="de-AT"/>
        </w:rPr>
      </w:pPr>
      <w:r w:rsidRPr="006830B3">
        <w:rPr>
          <w:rFonts w:ascii="Helvetica" w:eastAsia="Times New Roman" w:hAnsi="Helvetica" w:cs="Times New Roman"/>
          <w:sz w:val="24"/>
          <w:szCs w:val="24"/>
          <w:lang w:eastAsia="de-AT"/>
        </w:rPr>
        <w:t>11.03.2012 um 18:38</w:t>
      </w:r>
    </w:p>
    <w:p w:rsidR="0049063D" w:rsidRPr="006830B3" w:rsidRDefault="0049063D" w:rsidP="0049063D">
      <w:pPr>
        <w:spacing w:after="377" w:line="377" w:lineRule="atLeast"/>
        <w:jc w:val="both"/>
        <w:rPr>
          <w:rFonts w:ascii="Times New Roman" w:eastAsia="Times New Roman" w:hAnsi="Times New Roman" w:cs="Times New Roman"/>
          <w:sz w:val="24"/>
          <w:szCs w:val="24"/>
          <w:lang w:eastAsia="de-AT"/>
        </w:rPr>
      </w:pPr>
      <w:r w:rsidRPr="006830B3">
        <w:rPr>
          <w:rFonts w:ascii="Times New Roman" w:eastAsia="Times New Roman" w:hAnsi="Times New Roman" w:cs="Times New Roman"/>
          <w:sz w:val="24"/>
          <w:szCs w:val="24"/>
          <w:lang w:eastAsia="de-AT"/>
        </w:rPr>
        <w:t>Hausübungen sind völlig sinnlos. Sie haben absolut keinen Effekt auf die Leistung. Gute Schüler werden dadurch nicht unbedingt noch besser. Und schlechten Schülern hilft das bloße Wiederholen nur wenig. Diese – drastischen – Ergebnisse lieferte zuletzt eine Studie der TU Dresden. Und dennoch: An heimischen Schulen gehören Hausübungen zum Alltag.</w:t>
      </w:r>
    </w:p>
    <w:p w:rsidR="0049063D" w:rsidRPr="006830B3" w:rsidRDefault="0049063D" w:rsidP="0049063D">
      <w:pPr>
        <w:spacing w:after="377" w:line="377" w:lineRule="atLeast"/>
        <w:jc w:val="both"/>
        <w:rPr>
          <w:rFonts w:ascii="Times New Roman" w:eastAsia="Times New Roman" w:hAnsi="Times New Roman" w:cs="Times New Roman"/>
          <w:sz w:val="24"/>
          <w:szCs w:val="24"/>
          <w:lang w:eastAsia="de-AT"/>
        </w:rPr>
      </w:pPr>
      <w:r w:rsidRPr="006830B3">
        <w:rPr>
          <w:rFonts w:ascii="Times New Roman" w:eastAsia="Times New Roman" w:hAnsi="Times New Roman" w:cs="Times New Roman"/>
          <w:sz w:val="24"/>
          <w:szCs w:val="24"/>
          <w:lang w:eastAsia="de-AT"/>
        </w:rPr>
        <w:t>Denn an der Sinnhaftigkeit von Hausübungen wird in der Gesellschaft nicht gezweifelt. Tina Hascher, Erziehungswissenschaftlerin an der Uni Salzburg, führt dies darauf zurück, dass Hausübungen als gewohnter Teil der Schule gar nicht erst reflektiert werden. Festgehalten wird weiter an der ursprünglichen Idee der Hausübung – die Auseinandersetzung mit Lerninhalten in individuellem Tempo. Dadurch sollte weniger guten Schülern die Chance geboten werden, an bessere anzuschließen. Das tun diese aber nicht. Im Gegenteil: Vorteile entspringen häufig nur jenen, die vom (meist gebildeten) Elternhaus unterstützt werden, sagt Hascher.</w:t>
      </w:r>
    </w:p>
    <w:p w:rsidR="0049063D" w:rsidRPr="006830B3" w:rsidRDefault="0049063D" w:rsidP="0049063D">
      <w:pPr>
        <w:spacing w:after="377" w:line="377" w:lineRule="atLeast"/>
        <w:jc w:val="both"/>
        <w:rPr>
          <w:rFonts w:ascii="Times New Roman" w:eastAsia="Times New Roman" w:hAnsi="Times New Roman" w:cs="Times New Roman"/>
          <w:sz w:val="24"/>
          <w:szCs w:val="24"/>
          <w:lang w:eastAsia="de-AT"/>
        </w:rPr>
      </w:pPr>
      <w:r w:rsidRPr="006830B3">
        <w:rPr>
          <w:rFonts w:ascii="Times New Roman" w:eastAsia="Times New Roman" w:hAnsi="Times New Roman" w:cs="Times New Roman"/>
          <w:sz w:val="24"/>
          <w:szCs w:val="24"/>
          <w:lang w:eastAsia="de-AT"/>
        </w:rPr>
        <w:t>Die Studie der TU Dresden zeigt: Ein Drittel der 500 befragten Lehrer kann nicht einschätzen, ob Hausaufgaben überhaupt irgendetwas bringen. Sie gestanden ein, dass sie bei etwa drei Viertel aller Schüler keinen Lernerfolg beobachten. Auch die befragten Schüler zeigten sich skeptisch: Nur jeder Dritte glaubt, dass seine Leistungen besser werden.</w:t>
      </w:r>
    </w:p>
    <w:p w:rsidR="0049063D" w:rsidRPr="006830B3" w:rsidRDefault="0049063D" w:rsidP="0049063D">
      <w:pPr>
        <w:spacing w:after="377" w:line="377" w:lineRule="atLeast"/>
        <w:jc w:val="both"/>
        <w:rPr>
          <w:rFonts w:ascii="Times New Roman" w:eastAsia="Times New Roman" w:hAnsi="Times New Roman" w:cs="Times New Roman"/>
          <w:sz w:val="24"/>
          <w:szCs w:val="24"/>
          <w:lang w:eastAsia="de-AT"/>
        </w:rPr>
      </w:pPr>
      <w:r w:rsidRPr="006830B3">
        <w:rPr>
          <w:rFonts w:ascii="Times New Roman" w:eastAsia="Times New Roman" w:hAnsi="Times New Roman" w:cs="Times New Roman"/>
          <w:sz w:val="24"/>
          <w:szCs w:val="24"/>
          <w:lang w:eastAsia="de-AT"/>
        </w:rPr>
        <w:t xml:space="preserve">Forscher wüssten schon längst, wo es anzusetzen gilt. „Derzeit sind Hausübungen zu wenig in den Unterricht integriert“, sagt Hascher. Hausaufgaben sollten kein Selbstzweck sein, sondern ganz gezielt eingesetzt werden. Außerdem sollten diese vermehrt vorbereitenden Charakter haben. Sprich: Bevor ein Thema in der Schule behandelt wird, sollten sich Schüler bereits zu Hause gedanklich damit auseinandersetzen und einen eigenen Zugang finden. Die derzeit üblichen „nachbereitenden“ Hausübungen sind zwar nicht generell wertlos, müssten aber einer Reform unterzogen werden. Die gängige Praxis – am Ende der Unterrichtseinheit noch schnell die Anleitung zur Hausübung zu geben und am Beginn der nächsten Stunde kurz zu überprüfen, ob sie auch erledigt wurde – reicht nicht. Problem dabei: In einer Unterrichtseinheit von nur 50 </w:t>
      </w:r>
      <w:r w:rsidRPr="006830B3">
        <w:rPr>
          <w:rFonts w:ascii="Times New Roman" w:eastAsia="Times New Roman" w:hAnsi="Times New Roman" w:cs="Times New Roman"/>
          <w:sz w:val="24"/>
          <w:szCs w:val="24"/>
          <w:lang w:eastAsia="de-AT"/>
        </w:rPr>
        <w:lastRenderedPageBreak/>
        <w:t>Minuten lassen sich Vor- und Nachbereitung zusätzlich zur Stoffvermittlung kaum unterbringen, so Hascher.</w:t>
      </w:r>
    </w:p>
    <w:p w:rsidR="0049063D" w:rsidRPr="006830B3" w:rsidRDefault="0049063D" w:rsidP="0049063D">
      <w:pPr>
        <w:spacing w:after="0" w:line="377" w:lineRule="atLeast"/>
        <w:jc w:val="both"/>
        <w:outlineLvl w:val="1"/>
        <w:rPr>
          <w:rFonts w:ascii="Georgia" w:eastAsia="Times New Roman" w:hAnsi="Georgia" w:cs="Times New Roman"/>
          <w:sz w:val="38"/>
          <w:szCs w:val="38"/>
          <w:lang w:eastAsia="de-AT"/>
        </w:rPr>
      </w:pPr>
      <w:r w:rsidRPr="006830B3">
        <w:rPr>
          <w:rFonts w:ascii="Georgia" w:eastAsia="Times New Roman" w:hAnsi="Georgia" w:cs="Times New Roman"/>
          <w:sz w:val="38"/>
          <w:szCs w:val="38"/>
          <w:lang w:eastAsia="de-AT"/>
        </w:rPr>
        <w:t>Kein Leistungsaspekt</w:t>
      </w:r>
    </w:p>
    <w:p w:rsidR="0049063D" w:rsidRPr="006830B3" w:rsidRDefault="0049063D" w:rsidP="0049063D">
      <w:pPr>
        <w:spacing w:after="377" w:line="377" w:lineRule="atLeast"/>
        <w:jc w:val="both"/>
        <w:rPr>
          <w:rFonts w:ascii="Times New Roman" w:eastAsia="Times New Roman" w:hAnsi="Times New Roman" w:cs="Times New Roman"/>
          <w:sz w:val="24"/>
          <w:szCs w:val="24"/>
          <w:lang w:eastAsia="de-AT"/>
        </w:rPr>
      </w:pPr>
      <w:r w:rsidRPr="006830B3">
        <w:rPr>
          <w:rFonts w:ascii="Times New Roman" w:eastAsia="Times New Roman" w:hAnsi="Times New Roman" w:cs="Times New Roman"/>
          <w:sz w:val="24"/>
          <w:szCs w:val="24"/>
          <w:lang w:eastAsia="de-AT"/>
        </w:rPr>
        <w:t>Wer die Hausübung trotz Bemühungen nicht schafft, schreibt ab. Den Weg zur Lehrperson mit der Bitte um Erklärung gehen die wenigsten. Was fehle, sei eine „Kommunikationskultur, wonach es in allen Schulen und Fächern selbstverständlich ist, nachzufragen, wenn man etwas nicht versteht. Und zwar ohne Angst, dafür bewertet zu werden“, so Christiane Spiel, Bildungspsychologin an der Uni Wien. Zurückzuführen sei das darauf, dass Hausübungen zu sehr unter einem Leistungsaspekt gesehen werden und zu wenig als unterstützende Lernbegleitung, sagt Hascher. Dieser Umstand führt nicht nur dazu, dass Schüler abschreiben und dadurch weniger lernen. Auch für die Pädagogen selbst ist das ein Problem. Denn werden die Fragen, die auftreten, nicht zurück in das Klassenzimmer gespielt, so wissen die Lehrer auch nicht, wo noch Erklärungsbedarf besteht.</w:t>
      </w:r>
    </w:p>
    <w:p w:rsidR="0049063D" w:rsidRPr="006830B3" w:rsidRDefault="0049063D" w:rsidP="0049063D">
      <w:pPr>
        <w:spacing w:after="377" w:line="377" w:lineRule="atLeast"/>
        <w:jc w:val="both"/>
        <w:rPr>
          <w:rFonts w:ascii="Times New Roman" w:eastAsia="Times New Roman" w:hAnsi="Times New Roman" w:cs="Times New Roman"/>
          <w:sz w:val="24"/>
          <w:szCs w:val="24"/>
          <w:lang w:eastAsia="de-AT"/>
        </w:rPr>
      </w:pPr>
      <w:r w:rsidRPr="006830B3">
        <w:rPr>
          <w:rFonts w:ascii="Times New Roman" w:eastAsia="Times New Roman" w:hAnsi="Times New Roman" w:cs="Times New Roman"/>
          <w:sz w:val="24"/>
          <w:szCs w:val="24"/>
          <w:lang w:eastAsia="de-AT"/>
        </w:rPr>
        <w:t>Eine gewichtige Rolle spielt dabei auch das Elternhaus – werden Hausübungen doch häufig zur Elternsache. Obwohl Hausübungen sogar laut österreichischem Schulunterrichtsgesetz allein erledigt werden sollten, sieht die Realität anders aus: Eine Karmasin-Umfrage aus dem Jahr 2010 zeigt, dass fast die Hälfte der Eltern (46 Prozent) ihren Kindern regelmäßig oder häufig bei den Hausaufgaben helfen.</w:t>
      </w:r>
    </w:p>
    <w:p w:rsidR="0049063D" w:rsidRPr="006830B3" w:rsidRDefault="0049063D" w:rsidP="0049063D">
      <w:pPr>
        <w:spacing w:after="377" w:line="377" w:lineRule="atLeast"/>
        <w:jc w:val="both"/>
        <w:rPr>
          <w:rFonts w:ascii="Times New Roman" w:eastAsia="Times New Roman" w:hAnsi="Times New Roman" w:cs="Times New Roman"/>
          <w:sz w:val="24"/>
          <w:szCs w:val="24"/>
          <w:lang w:eastAsia="de-AT"/>
        </w:rPr>
      </w:pPr>
      <w:r w:rsidRPr="006830B3">
        <w:rPr>
          <w:rFonts w:ascii="Times New Roman" w:eastAsia="Times New Roman" w:hAnsi="Times New Roman" w:cs="Times New Roman"/>
          <w:sz w:val="24"/>
          <w:szCs w:val="24"/>
          <w:lang w:eastAsia="de-AT"/>
        </w:rPr>
        <w:t>Wenn Kinder Probleme mit der Hausübung haben und um Hilfe bitten, ist das auch durchaus legitim, so Spiel. Anders ist die Situation dann zu bewerten, wenn aus der gelegentlichen Hilfestellung ein dauerhaftes Unter-die-Arme-greifen und Kontrollieren wird. Wie eine gute elterliche Hilfestellung aussieht? Die Kinder mit gezielten Fragen zur richtigen Lösung zu bringen. Dann nämlich erleben sie ihren eigenen Lernerfolg.</w:t>
      </w:r>
    </w:p>
    <w:p w:rsidR="0049063D" w:rsidRDefault="0049063D" w:rsidP="0049063D">
      <w:pPr>
        <w:rPr>
          <w:rFonts w:ascii="Times New Roman" w:eastAsia="Times New Roman" w:hAnsi="Times New Roman" w:cs="Times New Roman"/>
          <w:sz w:val="24"/>
          <w:szCs w:val="24"/>
          <w:lang w:eastAsia="de-AT"/>
        </w:rPr>
      </w:pPr>
      <w:r w:rsidRPr="006830B3">
        <w:rPr>
          <w:rFonts w:ascii="Times New Roman" w:eastAsia="Times New Roman" w:hAnsi="Times New Roman" w:cs="Times New Roman"/>
          <w:sz w:val="24"/>
          <w:szCs w:val="24"/>
          <w:lang w:eastAsia="de-AT"/>
        </w:rPr>
        <w:t xml:space="preserve">Quelle: </w:t>
      </w:r>
      <w:hyperlink r:id="rId7" w:history="1">
        <w:r w:rsidRPr="006830B3">
          <w:rPr>
            <w:rStyle w:val="Hyperlink"/>
            <w:rFonts w:ascii="Times New Roman" w:eastAsia="Times New Roman" w:hAnsi="Times New Roman" w:cs="Times New Roman"/>
            <w:color w:val="auto"/>
            <w:sz w:val="24"/>
            <w:szCs w:val="24"/>
            <w:lang w:eastAsia="de-AT"/>
          </w:rPr>
          <w:t>http://diepresse.com/home/bildung/schule/739304/Der-Zweifel-am-Sinn-von-Hausuebungen</w:t>
        </w:r>
      </w:hyperlink>
      <w:r w:rsidRPr="006830B3">
        <w:rPr>
          <w:rFonts w:ascii="Times New Roman" w:eastAsia="Times New Roman" w:hAnsi="Times New Roman" w:cs="Times New Roman"/>
          <w:sz w:val="24"/>
          <w:szCs w:val="24"/>
          <w:lang w:eastAsia="de-AT"/>
        </w:rPr>
        <w:t xml:space="preserve"> (Letzter Aufruf:21.10.2017).</w:t>
      </w:r>
    </w:p>
    <w:p w:rsidR="0049063D" w:rsidRDefault="0049063D" w:rsidP="0049063D">
      <w:pPr>
        <w:jc w:val="both"/>
        <w:rPr>
          <w:rFonts w:ascii="Tahoma" w:eastAsia="Times New Roman" w:hAnsi="Tahoma" w:cs="Tahoma"/>
          <w:sz w:val="24"/>
          <w:szCs w:val="24"/>
          <w:lang w:eastAsia="de-AT"/>
        </w:rPr>
      </w:pPr>
      <w:bookmarkStart w:id="0" w:name="_GoBack"/>
      <w:bookmarkEnd w:id="0"/>
    </w:p>
    <w:p w:rsidR="0049063D" w:rsidRDefault="0049063D" w:rsidP="0049063D">
      <w:pPr>
        <w:jc w:val="both"/>
        <w:rPr>
          <w:rFonts w:ascii="Tahoma" w:eastAsia="Times New Roman" w:hAnsi="Tahoma" w:cs="Tahoma"/>
          <w:sz w:val="24"/>
          <w:szCs w:val="24"/>
          <w:lang w:eastAsia="de-AT"/>
        </w:rPr>
      </w:pPr>
    </w:p>
    <w:p w:rsidR="0049063D" w:rsidRPr="0049063D" w:rsidRDefault="0049063D" w:rsidP="0049063D">
      <w:pPr>
        <w:jc w:val="both"/>
        <w:rPr>
          <w:rFonts w:ascii="Tahoma" w:hAnsi="Tahoma" w:cs="Tahoma"/>
          <w:sz w:val="24"/>
          <w:szCs w:val="24"/>
        </w:rPr>
      </w:pPr>
    </w:p>
    <w:sectPr w:rsidR="0049063D" w:rsidRPr="004906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C128C"/>
    <w:multiLevelType w:val="multilevel"/>
    <w:tmpl w:val="531A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D06E4"/>
    <w:multiLevelType w:val="multilevel"/>
    <w:tmpl w:val="0AD8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B3"/>
    <w:rsid w:val="0049063D"/>
    <w:rsid w:val="006830B3"/>
    <w:rsid w:val="006B490A"/>
    <w:rsid w:val="009E1C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4CF72-CE8E-4923-93C7-61091589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30B3"/>
    <w:rPr>
      <w:color w:val="0563C1" w:themeColor="hyperlink"/>
      <w:u w:val="single"/>
    </w:rPr>
  </w:style>
  <w:style w:type="paragraph" w:styleId="Sprechblasentext">
    <w:name w:val="Balloon Text"/>
    <w:basedOn w:val="Standard"/>
    <w:link w:val="SprechblasentextZchn"/>
    <w:uiPriority w:val="99"/>
    <w:semiHidden/>
    <w:unhideWhenUsed/>
    <w:rsid w:val="004906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966740">
      <w:bodyDiv w:val="1"/>
      <w:marLeft w:val="0"/>
      <w:marRight w:val="0"/>
      <w:marTop w:val="0"/>
      <w:marBottom w:val="0"/>
      <w:divBdr>
        <w:top w:val="none" w:sz="0" w:space="0" w:color="auto"/>
        <w:left w:val="none" w:sz="0" w:space="0" w:color="auto"/>
        <w:bottom w:val="none" w:sz="0" w:space="0" w:color="auto"/>
        <w:right w:val="none" w:sz="0" w:space="0" w:color="auto"/>
      </w:divBdr>
      <w:divsChild>
        <w:div w:id="1467317226">
          <w:marLeft w:val="0"/>
          <w:marRight w:val="300"/>
          <w:marTop w:val="0"/>
          <w:marBottom w:val="0"/>
          <w:divBdr>
            <w:top w:val="none" w:sz="0" w:space="0" w:color="auto"/>
            <w:left w:val="none" w:sz="0" w:space="0" w:color="auto"/>
            <w:bottom w:val="none" w:sz="0" w:space="0" w:color="auto"/>
            <w:right w:val="none" w:sz="0" w:space="0" w:color="auto"/>
          </w:divBdr>
          <w:divsChild>
            <w:div w:id="546334316">
              <w:marLeft w:val="0"/>
              <w:marRight w:val="0"/>
              <w:marTop w:val="0"/>
              <w:marBottom w:val="188"/>
              <w:divBdr>
                <w:top w:val="none" w:sz="0" w:space="0" w:color="auto"/>
                <w:left w:val="none" w:sz="0" w:space="0" w:color="auto"/>
                <w:bottom w:val="none" w:sz="0" w:space="0" w:color="auto"/>
                <w:right w:val="none" w:sz="0" w:space="0" w:color="auto"/>
              </w:divBdr>
              <w:divsChild>
                <w:div w:id="320696491">
                  <w:marLeft w:val="0"/>
                  <w:marRight w:val="0"/>
                  <w:marTop w:val="0"/>
                  <w:marBottom w:val="0"/>
                  <w:divBdr>
                    <w:top w:val="none" w:sz="0" w:space="0" w:color="auto"/>
                    <w:left w:val="none" w:sz="0" w:space="0" w:color="auto"/>
                    <w:bottom w:val="none" w:sz="0" w:space="0" w:color="auto"/>
                    <w:right w:val="none" w:sz="0" w:space="0" w:color="auto"/>
                  </w:divBdr>
                  <w:divsChild>
                    <w:div w:id="129783768">
                      <w:marLeft w:val="0"/>
                      <w:marRight w:val="0"/>
                      <w:marTop w:val="0"/>
                      <w:marBottom w:val="0"/>
                      <w:divBdr>
                        <w:top w:val="none" w:sz="0" w:space="0" w:color="auto"/>
                        <w:left w:val="none" w:sz="0" w:space="0" w:color="auto"/>
                        <w:bottom w:val="none" w:sz="0" w:space="0" w:color="auto"/>
                        <w:right w:val="none" w:sz="0" w:space="0" w:color="auto"/>
                      </w:divBdr>
                    </w:div>
                  </w:divsChild>
                </w:div>
                <w:div w:id="620810">
                  <w:marLeft w:val="0"/>
                  <w:marRight w:val="0"/>
                  <w:marTop w:val="450"/>
                  <w:marBottom w:val="0"/>
                  <w:divBdr>
                    <w:top w:val="none" w:sz="0" w:space="0" w:color="auto"/>
                    <w:left w:val="none" w:sz="0" w:space="0" w:color="auto"/>
                    <w:bottom w:val="none" w:sz="0" w:space="0" w:color="auto"/>
                    <w:right w:val="none" w:sz="0" w:space="0" w:color="auto"/>
                  </w:divBdr>
                  <w:divsChild>
                    <w:div w:id="1681085069">
                      <w:marLeft w:val="0"/>
                      <w:marRight w:val="0"/>
                      <w:marTop w:val="0"/>
                      <w:marBottom w:val="0"/>
                      <w:divBdr>
                        <w:top w:val="none" w:sz="0" w:space="0" w:color="auto"/>
                        <w:left w:val="none" w:sz="0" w:space="0" w:color="auto"/>
                        <w:bottom w:val="none" w:sz="0" w:space="0" w:color="auto"/>
                        <w:right w:val="none" w:sz="0" w:space="0" w:color="auto"/>
                      </w:divBdr>
                      <w:divsChild>
                        <w:div w:id="426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46195">
          <w:marLeft w:val="0"/>
          <w:marRight w:val="0"/>
          <w:marTop w:val="0"/>
          <w:marBottom w:val="0"/>
          <w:divBdr>
            <w:top w:val="none" w:sz="0" w:space="0" w:color="auto"/>
            <w:left w:val="none" w:sz="0" w:space="0" w:color="auto"/>
            <w:bottom w:val="none" w:sz="0" w:space="0" w:color="auto"/>
            <w:right w:val="none" w:sz="0" w:space="0" w:color="auto"/>
          </w:divBdr>
          <w:divsChild>
            <w:div w:id="620461052">
              <w:marLeft w:val="0"/>
              <w:marRight w:val="0"/>
              <w:marTop w:val="0"/>
              <w:marBottom w:val="0"/>
              <w:divBdr>
                <w:top w:val="none" w:sz="0" w:space="0" w:color="auto"/>
                <w:left w:val="none" w:sz="0" w:space="0" w:color="auto"/>
                <w:bottom w:val="none" w:sz="0" w:space="0" w:color="auto"/>
                <w:right w:val="none" w:sz="0" w:space="0" w:color="auto"/>
              </w:divBdr>
              <w:divsChild>
                <w:div w:id="495342328">
                  <w:marLeft w:val="0"/>
                  <w:marRight w:val="0"/>
                  <w:marTop w:val="0"/>
                  <w:marBottom w:val="94"/>
                  <w:divBdr>
                    <w:top w:val="none" w:sz="0" w:space="0" w:color="auto"/>
                    <w:left w:val="none" w:sz="0" w:space="0" w:color="auto"/>
                    <w:bottom w:val="none" w:sz="0" w:space="0" w:color="auto"/>
                    <w:right w:val="none" w:sz="0" w:space="0" w:color="auto"/>
                  </w:divBdr>
                  <w:divsChild>
                    <w:div w:id="20992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9311">
          <w:marLeft w:val="0"/>
          <w:marRight w:val="0"/>
          <w:marTop w:val="0"/>
          <w:marBottom w:val="0"/>
          <w:divBdr>
            <w:top w:val="single" w:sz="6" w:space="2" w:color="333333"/>
            <w:left w:val="none" w:sz="0" w:space="0" w:color="333333"/>
            <w:bottom w:val="none" w:sz="0" w:space="17" w:color="333333"/>
            <w:right w:val="none" w:sz="0" w:space="0" w:color="333333"/>
          </w:divBdr>
          <w:divsChild>
            <w:div w:id="178592970">
              <w:marLeft w:val="0"/>
              <w:marRight w:val="0"/>
              <w:marTop w:val="0"/>
              <w:marBottom w:val="0"/>
              <w:divBdr>
                <w:top w:val="none" w:sz="0" w:space="0" w:color="auto"/>
                <w:left w:val="none" w:sz="0" w:space="0" w:color="auto"/>
                <w:bottom w:val="none" w:sz="0" w:space="0" w:color="auto"/>
                <w:right w:val="none" w:sz="0" w:space="0" w:color="auto"/>
              </w:divBdr>
            </w:div>
          </w:divsChild>
        </w:div>
        <w:div w:id="268856569">
          <w:marLeft w:val="0"/>
          <w:marRight w:val="0"/>
          <w:marTop w:val="0"/>
          <w:marBottom w:val="0"/>
          <w:divBdr>
            <w:top w:val="none" w:sz="0" w:space="0" w:color="auto"/>
            <w:left w:val="none" w:sz="0" w:space="0" w:color="auto"/>
            <w:bottom w:val="none" w:sz="0" w:space="0" w:color="auto"/>
            <w:right w:val="none" w:sz="0" w:space="0" w:color="auto"/>
          </w:divBdr>
          <w:divsChild>
            <w:div w:id="1045254317">
              <w:marLeft w:val="300"/>
              <w:marRight w:val="0"/>
              <w:marTop w:val="0"/>
              <w:marBottom w:val="198"/>
              <w:divBdr>
                <w:top w:val="single" w:sz="18" w:space="8" w:color="000000"/>
                <w:left w:val="none" w:sz="0" w:space="0" w:color="auto"/>
                <w:bottom w:val="none" w:sz="0" w:space="0" w:color="auto"/>
                <w:right w:val="none" w:sz="0" w:space="0" w:color="auto"/>
              </w:divBdr>
              <w:divsChild>
                <w:div w:id="3746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epresse.com/home/bildung/schule/739304/Der-Zweifel-am-Sinn-von-Hausuebu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epresse.com/user/search.do?detailForm=true&amp;switch=true&amp;resultsPage=0&amp;resetForm=0&amp;action=search&amp;autor=1&amp;ress=1&amp;ress=2&amp;ress=3&amp;ress=4&amp;ress=5&amp;ress=6&amp;ress=7&amp;ress=8&amp;ress=9&amp;ress=10&amp;ress=11&amp;ress=12&amp;ress=13&amp;ress=14&amp;searchText=&amp;autorname=JULIA+NEUHAUSER" TargetMode="External"/><Relationship Id="rId5" Type="http://schemas.openxmlformats.org/officeDocument/2006/relationships/hyperlink" Target="http://www.diepress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4897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2</cp:revision>
  <cp:lastPrinted>2017-10-31T11:33:00Z</cp:lastPrinted>
  <dcterms:created xsi:type="dcterms:W3CDTF">2017-10-31T11:35:00Z</dcterms:created>
  <dcterms:modified xsi:type="dcterms:W3CDTF">2017-10-31T11:35:00Z</dcterms:modified>
</cp:coreProperties>
</file>